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EE" w:rsidRPr="00FF33EE" w:rsidRDefault="00FF33EE" w:rsidP="00FF33EE">
      <w:pPr>
        <w:pStyle w:val="a4"/>
        <w:jc w:val="center"/>
        <w:rPr>
          <w:rFonts w:eastAsia="Calibri"/>
          <w:b/>
          <w:sz w:val="28"/>
          <w:szCs w:val="28"/>
          <w:lang w:eastAsia="ar-SA"/>
        </w:rPr>
      </w:pPr>
      <w:r w:rsidRPr="00FF33E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33EE" w:rsidRPr="00FF33EE" w:rsidRDefault="00FF33EE" w:rsidP="00FF33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33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Аннотация к рабочей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программе по английскому языку 10-11</w:t>
      </w:r>
      <w:r w:rsidRPr="00FF33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класс.</w:t>
      </w:r>
    </w:p>
    <w:p w:rsidR="00FF33EE" w:rsidRDefault="00FF33EE" w:rsidP="00FF33E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F33EE" w:rsidRPr="00FF33EE" w:rsidRDefault="00FF33EE" w:rsidP="00FF33E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Pr="00FF33EE">
        <w:rPr>
          <w:b/>
          <w:sz w:val="28"/>
          <w:szCs w:val="28"/>
        </w:rPr>
        <w:t xml:space="preserve"> </w:t>
      </w:r>
      <w:proofErr w:type="gramStart"/>
      <w:r w:rsidRPr="00FF33EE">
        <w:rPr>
          <w:b/>
          <w:sz w:val="28"/>
          <w:szCs w:val="28"/>
        </w:rPr>
        <w:t xml:space="preserve">Рабочая программа </w:t>
      </w:r>
      <w:r w:rsidRPr="00FF33EE">
        <w:rPr>
          <w:sz w:val="28"/>
          <w:szCs w:val="28"/>
        </w:rPr>
        <w:t xml:space="preserve">разработана на основе Примерной программы по иностранному языку для основной школы и Требований к результатам основного общего образования, представленных в Федеральном государственном образовательном </w:t>
      </w:r>
      <w:r w:rsidRPr="00FF33EE">
        <w:rPr>
          <w:rStyle w:val="FontStyle50"/>
          <w:rFonts w:ascii="Times New Roman" w:hAnsi="Times New Roman"/>
          <w:iCs/>
          <w:sz w:val="28"/>
          <w:szCs w:val="28"/>
        </w:rPr>
        <w:t xml:space="preserve">стандарте основного общего образования </w:t>
      </w:r>
      <w:r w:rsidRPr="00FF33EE">
        <w:rPr>
          <w:sz w:val="28"/>
          <w:szCs w:val="28"/>
        </w:rPr>
        <w:t xml:space="preserve">второго поколения и </w:t>
      </w:r>
      <w:r w:rsidRPr="00FF33EE">
        <w:rPr>
          <w:rStyle w:val="FontStyle50"/>
          <w:rFonts w:ascii="Times New Roman" w:hAnsi="Times New Roman"/>
          <w:iCs/>
          <w:sz w:val="28"/>
          <w:szCs w:val="28"/>
        </w:rPr>
        <w:t xml:space="preserve">Фундаментального ядра содержания общего образования, </w:t>
      </w:r>
      <w:r w:rsidRPr="00FF33EE">
        <w:rPr>
          <w:rFonts w:eastAsia="Arial Unicode MS"/>
          <w:color w:val="000000"/>
          <w:sz w:val="28"/>
          <w:szCs w:val="28"/>
        </w:rPr>
        <w:t xml:space="preserve">авторской программы по английскому языку М.В. Вербицкая к УМК </w:t>
      </w:r>
      <w:proofErr w:type="spellStart"/>
      <w:r w:rsidRPr="00FF33EE">
        <w:rPr>
          <w:rFonts w:eastAsia="Arial Unicode MS"/>
          <w:color w:val="000000"/>
          <w:sz w:val="28"/>
          <w:szCs w:val="28"/>
        </w:rPr>
        <w:t>Forward</w:t>
      </w:r>
      <w:proofErr w:type="spellEnd"/>
      <w:r w:rsidRPr="00FF33EE">
        <w:rPr>
          <w:rFonts w:eastAsia="Arial Unicode MS"/>
          <w:color w:val="000000"/>
          <w:sz w:val="28"/>
          <w:szCs w:val="28"/>
        </w:rPr>
        <w:t xml:space="preserve"> для учащихся 2-11 классов общеобразовательных учреждений:</w:t>
      </w:r>
      <w:proofErr w:type="gramEnd"/>
      <w:r w:rsidRPr="00FF33EE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FF33EE">
        <w:rPr>
          <w:rFonts w:eastAsia="Arial Unicode MS"/>
          <w:color w:val="000000"/>
          <w:sz w:val="28"/>
          <w:szCs w:val="28"/>
        </w:rPr>
        <w:t>Вентана</w:t>
      </w:r>
      <w:proofErr w:type="spellEnd"/>
      <w:r w:rsidRPr="00FF33EE">
        <w:rPr>
          <w:rFonts w:eastAsia="Arial Unicode MS"/>
          <w:color w:val="000000"/>
          <w:sz w:val="28"/>
          <w:szCs w:val="28"/>
        </w:rPr>
        <w:t xml:space="preserve">-Граф, Москва.  </w:t>
      </w:r>
      <w:r w:rsidRPr="00FF33EE">
        <w:rPr>
          <w:sz w:val="28"/>
          <w:szCs w:val="28"/>
        </w:rPr>
        <w:t>Данная программа предназначена для организации процесса обучения английскому языку в 10</w:t>
      </w:r>
      <w:r>
        <w:rPr>
          <w:sz w:val="28"/>
          <w:szCs w:val="28"/>
        </w:rPr>
        <w:t>-11</w:t>
      </w:r>
      <w:r w:rsidRPr="00FF33EE">
        <w:rPr>
          <w:sz w:val="28"/>
          <w:szCs w:val="28"/>
        </w:rPr>
        <w:t xml:space="preserve"> классе образовательных учреждений основного общего образования на основе линии УМК «</w:t>
      </w:r>
      <w:r w:rsidRPr="00FF33EE">
        <w:rPr>
          <w:sz w:val="28"/>
          <w:szCs w:val="28"/>
          <w:lang w:val="en-US"/>
        </w:rPr>
        <w:t>Forward</w:t>
      </w:r>
      <w:r w:rsidRPr="00FF33EE">
        <w:rPr>
          <w:sz w:val="28"/>
          <w:szCs w:val="28"/>
        </w:rPr>
        <w:t xml:space="preserve">» под редакцией проф. М.В. Вербицкой </w:t>
      </w:r>
      <w:r w:rsidRPr="00FF33EE">
        <w:rPr>
          <w:sz w:val="28"/>
          <w:szCs w:val="28"/>
          <w:lang w:val="en-US"/>
        </w:rPr>
        <w:t>M</w:t>
      </w:r>
      <w:r w:rsidRPr="00FF33EE">
        <w:rPr>
          <w:sz w:val="28"/>
          <w:szCs w:val="28"/>
        </w:rPr>
        <w:t>., «</w:t>
      </w:r>
      <w:proofErr w:type="spellStart"/>
      <w:r w:rsidRPr="00FF33EE">
        <w:rPr>
          <w:sz w:val="28"/>
          <w:szCs w:val="28"/>
        </w:rPr>
        <w:t>Вентана</w:t>
      </w:r>
      <w:proofErr w:type="spellEnd"/>
      <w:r w:rsidRPr="00FF33EE">
        <w:rPr>
          <w:sz w:val="28"/>
          <w:szCs w:val="28"/>
        </w:rPr>
        <w:t xml:space="preserve">-Граф», по учебному плану 102 часов  (3 часов в неделю). УМК входит в систему «Алгоритм успеха» и позволяет использовать его в качестве основного учебного пособия  в классах с углубленным изучением английского языка. </w:t>
      </w:r>
    </w:p>
    <w:p w:rsidR="00FF33EE" w:rsidRPr="00FF33EE" w:rsidRDefault="00FF33EE" w:rsidP="00FF33E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КУРСА</w:t>
      </w:r>
    </w:p>
    <w:p w:rsidR="00FF33EE" w:rsidRPr="00FF33EE" w:rsidRDefault="00FF33EE" w:rsidP="00FF3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программе предусматривается дальнейшее развитие всех основных видов речевой деятельности обучающихся. </w:t>
      </w:r>
    </w:p>
    <w:p w:rsidR="00FF33EE" w:rsidRPr="00FF33EE" w:rsidRDefault="00FF33EE" w:rsidP="00FF3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FF33EE" w:rsidRPr="00FF33EE" w:rsidRDefault="00FF33EE" w:rsidP="00FF3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и задачи обучения английскому языку (АЯ) на ступени </w:t>
      </w:r>
      <w:r w:rsidRPr="00FF33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среднего (полного) общего образования</w:t>
      </w:r>
      <w:r w:rsidRPr="00FF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данного курса:</w:t>
      </w:r>
    </w:p>
    <w:p w:rsidR="00FF33EE" w:rsidRPr="00FF33EE" w:rsidRDefault="00FF33EE" w:rsidP="00FF3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 английскому языку:</w:t>
      </w:r>
    </w:p>
    <w:p w:rsidR="00FF33EE" w:rsidRPr="00FF33EE" w:rsidRDefault="00FF33EE" w:rsidP="00FF33E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и углубление предметных и </w:t>
      </w:r>
      <w:proofErr w:type="spellStart"/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их использование в более сложных видах деятельности, в том числе творческой: расспрашивать, объяснять, использование в практической деятельности и повседневной жизни;</w:t>
      </w:r>
    </w:p>
    <w:p w:rsidR="00FF33EE" w:rsidRPr="00FF33EE" w:rsidRDefault="00FF33EE" w:rsidP="00FF33E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Овладевать, изучать, описывать, сравнивать, анализировать и оценивать, проводить самостоятельный поиск необходимой информации; ориентироваться в функциональных типах текста на английском языке; делать краткие сообщения на английском языке, использовать при необходимости перевод с английского языка на русский;</w:t>
      </w:r>
    </w:p>
    <w:p w:rsidR="00FF33EE" w:rsidRPr="00FF33EE" w:rsidRDefault="00FF33EE" w:rsidP="00FF33E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вышеперечисленных компетенций с целью использования приобретенных знаний и умений в практической деятельности и повседневной жизни для решения разнообразных жизненных задач.</w:t>
      </w:r>
    </w:p>
    <w:p w:rsidR="00FF33EE" w:rsidRPr="00FF33EE" w:rsidRDefault="00FF33EE" w:rsidP="00FF33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3EE" w:rsidRPr="00FF33EE" w:rsidRDefault="00FF33EE" w:rsidP="00FF3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Цели обучения английскому языку:</w:t>
      </w:r>
    </w:p>
    <w:p w:rsidR="00FF33EE" w:rsidRPr="00FF33EE" w:rsidRDefault="00FF33EE" w:rsidP="00FF33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иностранного языка в целом и английского в частности в основной школе направлено на достижение следующих </w:t>
      </w:r>
      <w:r w:rsidRPr="00FF3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33EE" w:rsidRPr="00FF33EE" w:rsidRDefault="00FF33EE" w:rsidP="00FF33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иноязычной </w:t>
      </w:r>
      <w:r w:rsidRPr="00FF3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коммуникативной компетенции </w:t>
      </w: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FF33EE" w:rsidRPr="00FF33EE" w:rsidRDefault="00FF33EE" w:rsidP="00FF3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компетенция</w:t>
      </w: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письме);</w:t>
      </w:r>
    </w:p>
    <w:p w:rsidR="00FF33EE" w:rsidRPr="00FF33EE" w:rsidRDefault="00FF33EE" w:rsidP="00FF33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языковая компетенция </w:t>
      </w: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F33EE" w:rsidRPr="00FF33EE" w:rsidRDefault="00FF33EE" w:rsidP="00FF3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социокультурная компетенция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</w:t>
      </w: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объема знаний о социокультурной специфике страны изучаемого языка, совершенствование умений строить свое речевое общение и неречевое поведение адекватно этой специфике,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умений выделять общее и специфическое в культуре родной страны и страны изучаемого языка</w:t>
      </w:r>
    </w:p>
    <w:p w:rsidR="00FF33EE" w:rsidRPr="00FF33EE" w:rsidRDefault="00FF33EE" w:rsidP="00FF3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компенсаторная компетенция – </w:t>
      </w: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и передаче информации;</w:t>
      </w:r>
    </w:p>
    <w:p w:rsidR="00FF33EE" w:rsidRPr="00FF33EE" w:rsidRDefault="00FF33EE" w:rsidP="00FF3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компенсаторная компетенция – </w:t>
      </w: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и передаче информации;</w:t>
      </w:r>
    </w:p>
    <w:p w:rsidR="00FF33EE" w:rsidRPr="00FF33EE" w:rsidRDefault="00FF33EE" w:rsidP="00FF3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учебно-познавательная компетенция </w:t>
      </w: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F33EE" w:rsidRPr="00FF33EE" w:rsidRDefault="00FF33EE" w:rsidP="00FF33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и воспитание у </w:t>
      </w: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FF33EE" w:rsidRPr="00FF33EE" w:rsidRDefault="00FF33EE" w:rsidP="00FF33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сущность иностранного языка заключается в передаче школьникам творческого опыта, а также в способности интегрировать различные сведения из различных сфер деятельности человека.</w:t>
      </w:r>
    </w:p>
    <w:p w:rsidR="00FF33EE" w:rsidRPr="00FF33EE" w:rsidRDefault="00FF33EE" w:rsidP="00FF33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обучения иностранному языку в средней школе является развитие личности школьника.</w:t>
      </w:r>
    </w:p>
    <w:p w:rsidR="00FF33EE" w:rsidRPr="00FF33EE" w:rsidRDefault="00FF33EE" w:rsidP="00FF33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цель раскрывается в единстве четырех взаимосвязанных компонентов: воспитательного, развивающего, образовательного и практического.</w:t>
      </w:r>
    </w:p>
    <w:p w:rsidR="00FF33EE" w:rsidRPr="00FF33EE" w:rsidRDefault="00FF33EE" w:rsidP="00FF33EE">
      <w:pPr>
        <w:widowControl w:val="0"/>
        <w:tabs>
          <w:tab w:val="left" w:pos="9372"/>
          <w:tab w:val="left" w:pos="99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33EE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 по английскому языку</w:t>
      </w:r>
    </w:p>
    <w:p w:rsidR="00FF33EE" w:rsidRPr="00FF33EE" w:rsidRDefault="00FF33EE" w:rsidP="00FF3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EE" w:rsidRPr="00FF33EE" w:rsidRDefault="00FF33EE" w:rsidP="00FF33EE">
      <w:pPr>
        <w:widowControl w:val="0"/>
        <w:tabs>
          <w:tab w:val="left" w:pos="9372"/>
          <w:tab w:val="left" w:pos="99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33E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452"/>
        <w:gridCol w:w="1868"/>
        <w:gridCol w:w="1885"/>
        <w:gridCol w:w="1432"/>
      </w:tblGrid>
      <w:tr w:rsidR="00FF33EE" w:rsidRPr="00FF33EE" w:rsidTr="00FF33EE">
        <w:tc>
          <w:tcPr>
            <w:tcW w:w="199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разделов программы</w:t>
            </w:r>
          </w:p>
        </w:tc>
        <w:tc>
          <w:tcPr>
            <w:tcW w:w="1868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по рабочей программе 10 класс</w:t>
            </w:r>
          </w:p>
        </w:tc>
        <w:tc>
          <w:tcPr>
            <w:tcW w:w="188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по рабочей программе 11 класс</w:t>
            </w:r>
          </w:p>
        </w:tc>
        <w:tc>
          <w:tcPr>
            <w:tcW w:w="143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F33EE" w:rsidRPr="00FF33EE" w:rsidTr="00FF33EE">
        <w:tc>
          <w:tcPr>
            <w:tcW w:w="199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Современная молодёжь. </w:t>
            </w:r>
            <w:r w:rsidRPr="00FF33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Увлечения и интересы. Связь с предыдущими поколениями. Образовательные поездки.</w:t>
            </w:r>
          </w:p>
        </w:tc>
        <w:tc>
          <w:tcPr>
            <w:tcW w:w="1868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19 часов </w:t>
            </w:r>
          </w:p>
        </w:tc>
        <w:tc>
          <w:tcPr>
            <w:tcW w:w="188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  часов</w:t>
            </w:r>
          </w:p>
        </w:tc>
        <w:tc>
          <w:tcPr>
            <w:tcW w:w="143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F33EE" w:rsidRPr="00FF33EE" w:rsidTr="00FF33EE">
        <w:tc>
          <w:tcPr>
            <w:tcW w:w="199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Профессии </w:t>
            </w:r>
          </w:p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профессии. Планы на будущее, проблемы выбора профессии. Образование и профессии.</w:t>
            </w:r>
          </w:p>
        </w:tc>
        <w:tc>
          <w:tcPr>
            <w:tcW w:w="1868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часов </w:t>
            </w:r>
          </w:p>
        </w:tc>
        <w:tc>
          <w:tcPr>
            <w:tcW w:w="188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 час</w:t>
            </w:r>
          </w:p>
        </w:tc>
        <w:tc>
          <w:tcPr>
            <w:tcW w:w="143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FF33EE" w:rsidRPr="00FF33EE" w:rsidTr="00FF33EE">
        <w:tc>
          <w:tcPr>
            <w:tcW w:w="199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Страны изучаемого языка </w:t>
            </w:r>
          </w:p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</w:t>
            </w:r>
          </w:p>
        </w:tc>
        <w:tc>
          <w:tcPr>
            <w:tcW w:w="1868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 часов </w:t>
            </w:r>
          </w:p>
        </w:tc>
        <w:tc>
          <w:tcPr>
            <w:tcW w:w="188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143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F33EE" w:rsidRPr="00FF33EE" w:rsidTr="00FF33EE">
        <w:tc>
          <w:tcPr>
            <w:tcW w:w="199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52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Здоровье </w:t>
            </w:r>
          </w:p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sz w:val="28"/>
                <w:szCs w:val="28"/>
              </w:rPr>
              <w:t>Болезни и симптомы. Поход к врачу. Здоровый образ жизни.</w:t>
            </w:r>
          </w:p>
        </w:tc>
        <w:tc>
          <w:tcPr>
            <w:tcW w:w="1868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  часов </w:t>
            </w:r>
          </w:p>
        </w:tc>
        <w:tc>
          <w:tcPr>
            <w:tcW w:w="188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 часов</w:t>
            </w:r>
          </w:p>
        </w:tc>
        <w:tc>
          <w:tcPr>
            <w:tcW w:w="143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F33EE" w:rsidRPr="00FF33EE" w:rsidTr="00FF33EE">
        <w:tc>
          <w:tcPr>
            <w:tcW w:w="199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52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Спорт </w:t>
            </w:r>
          </w:p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Активный отдых. Экстремальные виды спорта.</w:t>
            </w:r>
          </w:p>
        </w:tc>
        <w:tc>
          <w:tcPr>
            <w:tcW w:w="1868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 часов </w:t>
            </w:r>
          </w:p>
        </w:tc>
        <w:tc>
          <w:tcPr>
            <w:tcW w:w="188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F33EE" w:rsidRPr="00FF33EE" w:rsidTr="00FF33EE">
        <w:tc>
          <w:tcPr>
            <w:tcW w:w="199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52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Повседневная жизнь </w:t>
            </w:r>
          </w:p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обязанности. Деньги, покупки. </w:t>
            </w:r>
          </w:p>
        </w:tc>
        <w:tc>
          <w:tcPr>
            <w:tcW w:w="1868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13 часов</w:t>
            </w:r>
          </w:p>
        </w:tc>
        <w:tc>
          <w:tcPr>
            <w:tcW w:w="188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 часов</w:t>
            </w:r>
          </w:p>
        </w:tc>
        <w:tc>
          <w:tcPr>
            <w:tcW w:w="143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F33EE" w:rsidRPr="00FF33EE" w:rsidTr="00FF33EE">
        <w:tc>
          <w:tcPr>
            <w:tcW w:w="199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52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Общение </w:t>
            </w:r>
          </w:p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sz w:val="28"/>
                <w:szCs w:val="28"/>
              </w:rPr>
              <w:t>Общение в семье и в школе. Семейные традиции. Общение с друзьями и знакомыми. Переписка с друзьями. Официальный стиль общения.</w:t>
            </w:r>
          </w:p>
        </w:tc>
        <w:tc>
          <w:tcPr>
            <w:tcW w:w="1868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часов </w:t>
            </w:r>
          </w:p>
        </w:tc>
        <w:tc>
          <w:tcPr>
            <w:tcW w:w="188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 часов</w:t>
            </w:r>
          </w:p>
        </w:tc>
        <w:tc>
          <w:tcPr>
            <w:tcW w:w="143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F33EE" w:rsidRPr="00FF33EE" w:rsidTr="00FF33EE">
        <w:tc>
          <w:tcPr>
            <w:tcW w:w="199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52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Городская и сельская жизнь </w:t>
            </w:r>
          </w:p>
          <w:p w:rsidR="00FF33EE" w:rsidRPr="00FF33EE" w:rsidRDefault="00FF33EE" w:rsidP="00FF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в городе и сельской </w:t>
            </w:r>
            <w:r w:rsidRPr="00FF3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местности Особенности жизни в городе. Городская инфраструктура. Особенности жизни в сельской местности. Сельское хозяйство.</w:t>
            </w:r>
          </w:p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 часов</w:t>
            </w:r>
          </w:p>
        </w:tc>
        <w:tc>
          <w:tcPr>
            <w:tcW w:w="188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F33EE" w:rsidRPr="00FF33EE" w:rsidTr="00FF33EE">
        <w:tc>
          <w:tcPr>
            <w:tcW w:w="199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452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Природа и экология </w:t>
            </w:r>
          </w:p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</w:p>
        </w:tc>
        <w:tc>
          <w:tcPr>
            <w:tcW w:w="1868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 часов</w:t>
            </w:r>
          </w:p>
        </w:tc>
        <w:tc>
          <w:tcPr>
            <w:tcW w:w="143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F33EE" w:rsidRPr="00FF33EE" w:rsidTr="00FF33EE">
        <w:tc>
          <w:tcPr>
            <w:tcW w:w="199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52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Научно-технический прогресс </w:t>
            </w:r>
          </w:p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sz w:val="28"/>
                <w:szCs w:val="28"/>
              </w:rPr>
              <w:t>Прогресс в науке. Космос. Новые технологии в медицине. Новые информационные технологии.</w:t>
            </w:r>
          </w:p>
        </w:tc>
        <w:tc>
          <w:tcPr>
            <w:tcW w:w="1868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часов</w:t>
            </w:r>
          </w:p>
        </w:tc>
        <w:tc>
          <w:tcPr>
            <w:tcW w:w="143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F33EE" w:rsidRPr="00FF33EE" w:rsidTr="00FF33EE">
        <w:tc>
          <w:tcPr>
            <w:tcW w:w="199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52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Иностранные языки </w:t>
            </w:r>
          </w:p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иностранных языков. Иностранные языки в профессиональной деятельности и для повседневного общения.</w:t>
            </w:r>
          </w:p>
        </w:tc>
        <w:tc>
          <w:tcPr>
            <w:tcW w:w="1868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часов </w:t>
            </w:r>
          </w:p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F33EE" w:rsidRPr="00FF33EE" w:rsidTr="00FF33EE">
        <w:tc>
          <w:tcPr>
            <w:tcW w:w="199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F33EE" w:rsidRPr="00FF33EE" w:rsidRDefault="00FF33EE" w:rsidP="00FF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885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32" w:type="dxa"/>
            <w:shd w:val="clear" w:color="auto" w:fill="auto"/>
          </w:tcPr>
          <w:p w:rsidR="00FF33EE" w:rsidRPr="00FF33EE" w:rsidRDefault="00FF33EE" w:rsidP="00FF33E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204</w:t>
            </w:r>
          </w:p>
        </w:tc>
      </w:tr>
    </w:tbl>
    <w:p w:rsidR="00FF33EE" w:rsidRPr="00FF33EE" w:rsidRDefault="00FF33EE" w:rsidP="00FF3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E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BD460C" w:rsidRPr="00FF33EE" w:rsidRDefault="00BD460C" w:rsidP="00FF33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460C" w:rsidRPr="00FF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66952"/>
    <w:multiLevelType w:val="multilevel"/>
    <w:tmpl w:val="612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EE"/>
    <w:rsid w:val="00BD460C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FF33EE"/>
    <w:rPr>
      <w:rFonts w:ascii="Trebuchet MS" w:hAnsi="Trebuchet MS" w:hint="default"/>
      <w:i/>
      <w:iCs w:val="0"/>
      <w:sz w:val="24"/>
    </w:rPr>
  </w:style>
  <w:style w:type="paragraph" w:styleId="a3">
    <w:name w:val="Normal (Web)"/>
    <w:basedOn w:val="a"/>
    <w:rsid w:val="00FF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3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FF33EE"/>
    <w:rPr>
      <w:rFonts w:ascii="Trebuchet MS" w:hAnsi="Trebuchet MS" w:hint="default"/>
      <w:i/>
      <w:iCs w:val="0"/>
      <w:sz w:val="24"/>
    </w:rPr>
  </w:style>
  <w:style w:type="paragraph" w:styleId="a3">
    <w:name w:val="Normal (Web)"/>
    <w:basedOn w:val="a"/>
    <w:rsid w:val="00FF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3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2019-11-18T13:34:00Z</dcterms:created>
  <dcterms:modified xsi:type="dcterms:W3CDTF">2019-11-18T13:41:00Z</dcterms:modified>
</cp:coreProperties>
</file>